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32B9" w14:textId="515ECC5D" w:rsidR="00F251DB" w:rsidRPr="00F251DB" w:rsidRDefault="00F251DB" w:rsidP="00F251DB">
      <w:pPr>
        <w:rPr>
          <w:b/>
          <w:bCs/>
          <w:sz w:val="24"/>
          <w:szCs w:val="24"/>
        </w:rPr>
      </w:pPr>
      <w:r w:rsidRPr="00F251DB">
        <w:rPr>
          <w:b/>
          <w:bCs/>
          <w:sz w:val="24"/>
          <w:szCs w:val="24"/>
        </w:rPr>
        <w:t>Job Title: Ordinance Officer</w:t>
      </w:r>
      <w:r w:rsidR="005713D8">
        <w:rPr>
          <w:b/>
          <w:bCs/>
          <w:sz w:val="24"/>
          <w:szCs w:val="24"/>
        </w:rPr>
        <w:t xml:space="preserve"> / Permit Inspector</w:t>
      </w:r>
    </w:p>
    <w:p w14:paraId="33E3BA6D" w14:textId="77777777" w:rsidR="00F251DB" w:rsidRPr="00F251DB" w:rsidRDefault="00F251DB" w:rsidP="00F251DB">
      <w:pPr>
        <w:rPr>
          <w:b/>
          <w:bCs/>
          <w:sz w:val="24"/>
          <w:szCs w:val="24"/>
        </w:rPr>
      </w:pPr>
      <w:r w:rsidRPr="00F251DB">
        <w:rPr>
          <w:b/>
          <w:bCs/>
          <w:sz w:val="24"/>
          <w:szCs w:val="24"/>
        </w:rPr>
        <w:t>Employment Type: Part-Time / Hourly / As-Needed Basis</w:t>
      </w:r>
    </w:p>
    <w:p w14:paraId="6A895D1F" w14:textId="651814C3" w:rsidR="00F251DB" w:rsidRPr="00F251DB" w:rsidRDefault="00F251DB" w:rsidP="00F251DB">
      <w:pPr>
        <w:rPr>
          <w:b/>
          <w:bCs/>
          <w:sz w:val="24"/>
          <w:szCs w:val="24"/>
        </w:rPr>
      </w:pPr>
      <w:r w:rsidRPr="00F251DB">
        <w:rPr>
          <w:b/>
          <w:bCs/>
          <w:sz w:val="24"/>
          <w:szCs w:val="24"/>
        </w:rPr>
        <w:t>Reports To: Town/Village Clerk or Municipal Board (as applicable)</w:t>
      </w:r>
    </w:p>
    <w:p w14:paraId="32C655BD" w14:textId="77777777" w:rsidR="00F251DB" w:rsidRPr="00F251DB" w:rsidRDefault="00000000" w:rsidP="00F251DB">
      <w:pPr>
        <w:rPr>
          <w:sz w:val="24"/>
          <w:szCs w:val="24"/>
        </w:rPr>
      </w:pPr>
      <w:r>
        <w:rPr>
          <w:sz w:val="24"/>
          <w:szCs w:val="24"/>
        </w:rPr>
        <w:pict w14:anchorId="63FB83EF">
          <v:rect id="_x0000_i1025" style="width:0;height:1.5pt" o:hralign="center" o:hrstd="t" o:hr="t" fillcolor="#a0a0a0" stroked="f"/>
        </w:pict>
      </w:r>
    </w:p>
    <w:p w14:paraId="7DD40794" w14:textId="77777777" w:rsidR="00F251DB" w:rsidRPr="00F251DB" w:rsidRDefault="00F251DB" w:rsidP="00F251DB">
      <w:pPr>
        <w:rPr>
          <w:b/>
          <w:bCs/>
          <w:sz w:val="24"/>
          <w:szCs w:val="24"/>
        </w:rPr>
      </w:pPr>
      <w:r w:rsidRPr="00F251DB">
        <w:rPr>
          <w:b/>
          <w:bCs/>
          <w:sz w:val="24"/>
          <w:szCs w:val="24"/>
        </w:rPr>
        <w:t>Position Summary:</w:t>
      </w:r>
    </w:p>
    <w:p w14:paraId="4A33A363" w14:textId="387268B7" w:rsidR="00F251DB" w:rsidRPr="00F251DB" w:rsidRDefault="00F251DB" w:rsidP="00F251DB">
      <w:pPr>
        <w:rPr>
          <w:sz w:val="24"/>
          <w:szCs w:val="24"/>
        </w:rPr>
      </w:pPr>
      <w:r w:rsidRPr="00F251DB">
        <w:rPr>
          <w:sz w:val="24"/>
          <w:szCs w:val="24"/>
        </w:rPr>
        <w:t>The Ordinance Officer is responsible for enforcing municipal ordinances</w:t>
      </w:r>
      <w:r w:rsidR="00C731E5">
        <w:rPr>
          <w:sz w:val="24"/>
          <w:szCs w:val="24"/>
        </w:rPr>
        <w:t>, completing permit insp</w:t>
      </w:r>
      <w:r w:rsidR="001537E8">
        <w:rPr>
          <w:sz w:val="24"/>
          <w:szCs w:val="24"/>
        </w:rPr>
        <w:t>ections</w:t>
      </w:r>
      <w:r w:rsidRPr="00F251DB">
        <w:rPr>
          <w:sz w:val="24"/>
          <w:szCs w:val="24"/>
        </w:rPr>
        <w:t xml:space="preserve"> and codes within </w:t>
      </w:r>
      <w:r w:rsidR="00C731E5">
        <w:rPr>
          <w:sz w:val="24"/>
          <w:szCs w:val="24"/>
        </w:rPr>
        <w:t>the village of Davis</w:t>
      </w:r>
      <w:r w:rsidRPr="00F251DB">
        <w:rPr>
          <w:sz w:val="24"/>
          <w:szCs w:val="24"/>
        </w:rPr>
        <w:t>. This position ensures that community standards are maintained, properties comply with local regulations, and residents are informed about compliance requirements. The Officer works on an as-needed basis, responding to complaints, conducting inspections, and coordinating with municipal officials to uphold local laws and promote public safety and community well-being.</w:t>
      </w:r>
    </w:p>
    <w:p w14:paraId="3A0FF916" w14:textId="77777777" w:rsidR="00F251DB" w:rsidRPr="00F251DB" w:rsidRDefault="00000000" w:rsidP="00F251DB">
      <w:pPr>
        <w:rPr>
          <w:sz w:val="24"/>
          <w:szCs w:val="24"/>
        </w:rPr>
      </w:pPr>
      <w:r>
        <w:rPr>
          <w:sz w:val="24"/>
          <w:szCs w:val="24"/>
        </w:rPr>
        <w:pict w14:anchorId="43014722">
          <v:rect id="_x0000_i1026" style="width:0;height:1.5pt" o:hralign="center" o:hrstd="t" o:hr="t" fillcolor="#a0a0a0" stroked="f"/>
        </w:pict>
      </w:r>
    </w:p>
    <w:p w14:paraId="11D39EF5" w14:textId="77777777" w:rsidR="00F251DB" w:rsidRPr="00F251DB" w:rsidRDefault="00F251DB" w:rsidP="00F251DB">
      <w:pPr>
        <w:rPr>
          <w:b/>
          <w:bCs/>
          <w:sz w:val="24"/>
          <w:szCs w:val="24"/>
        </w:rPr>
      </w:pPr>
      <w:r w:rsidRPr="00F251DB">
        <w:rPr>
          <w:b/>
          <w:bCs/>
          <w:sz w:val="24"/>
          <w:szCs w:val="24"/>
        </w:rPr>
        <w:t>Essential Duties and Responsibilities:</w:t>
      </w:r>
    </w:p>
    <w:p w14:paraId="7E85C7EF" w14:textId="77777777" w:rsidR="00F251DB" w:rsidRPr="00F251DB" w:rsidRDefault="00F251DB" w:rsidP="00F251DB">
      <w:pPr>
        <w:numPr>
          <w:ilvl w:val="0"/>
          <w:numId w:val="1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Ordinance Enforcement:</w:t>
      </w:r>
      <w:r w:rsidRPr="00F251DB">
        <w:rPr>
          <w:sz w:val="24"/>
          <w:szCs w:val="24"/>
        </w:rPr>
        <w:t xml:space="preserve"> Investigate and enforce violations of municipal ordinances such as property maintenance, zoning, nuisance, parking, animal control, and other local regulations.</w:t>
      </w:r>
    </w:p>
    <w:p w14:paraId="6D541F19" w14:textId="77777777" w:rsidR="00F251DB" w:rsidRPr="00F251DB" w:rsidRDefault="00F251DB" w:rsidP="00F251DB">
      <w:pPr>
        <w:numPr>
          <w:ilvl w:val="0"/>
          <w:numId w:val="1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Complaint Response:</w:t>
      </w:r>
      <w:r w:rsidRPr="00F251DB">
        <w:rPr>
          <w:sz w:val="24"/>
          <w:szCs w:val="24"/>
        </w:rPr>
        <w:t xml:space="preserve"> Receive and respond to citizen complaints in a timely and professional manner; document findings and actions taken.</w:t>
      </w:r>
    </w:p>
    <w:p w14:paraId="4F39E4E9" w14:textId="2716E61A" w:rsidR="00F251DB" w:rsidRPr="00F251DB" w:rsidRDefault="00F251DB" w:rsidP="00F251DB">
      <w:pPr>
        <w:numPr>
          <w:ilvl w:val="0"/>
          <w:numId w:val="1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Inspections:</w:t>
      </w:r>
      <w:r w:rsidRPr="00F251DB">
        <w:rPr>
          <w:sz w:val="24"/>
          <w:szCs w:val="24"/>
        </w:rPr>
        <w:t xml:space="preserve"> Conduct on-site inspections to verify compliance with ordinances</w:t>
      </w:r>
      <w:r w:rsidR="005D311B">
        <w:rPr>
          <w:sz w:val="24"/>
          <w:szCs w:val="24"/>
        </w:rPr>
        <w:t>/zoning</w:t>
      </w:r>
      <w:r w:rsidRPr="00F251DB">
        <w:rPr>
          <w:sz w:val="24"/>
          <w:szCs w:val="24"/>
        </w:rPr>
        <w:t xml:space="preserve"> and issue notices of violation or citations when necessary.</w:t>
      </w:r>
    </w:p>
    <w:p w14:paraId="7B0FAEF5" w14:textId="67EF35C2" w:rsidR="00F251DB" w:rsidRPr="00F251DB" w:rsidRDefault="00F251DB" w:rsidP="00F251DB">
      <w:pPr>
        <w:numPr>
          <w:ilvl w:val="0"/>
          <w:numId w:val="1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Documentation:</w:t>
      </w:r>
      <w:r w:rsidRPr="00F251DB">
        <w:rPr>
          <w:sz w:val="24"/>
          <w:szCs w:val="24"/>
        </w:rPr>
        <w:t xml:space="preserve"> Maintain accurate records of complaints, inspections, correspondence, citations, and case outcomes.</w:t>
      </w:r>
    </w:p>
    <w:p w14:paraId="23B7F7EC" w14:textId="77777777" w:rsidR="00F251DB" w:rsidRPr="00F251DB" w:rsidRDefault="00F251DB" w:rsidP="00F251DB">
      <w:pPr>
        <w:numPr>
          <w:ilvl w:val="0"/>
          <w:numId w:val="1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Communication:</w:t>
      </w:r>
      <w:r w:rsidRPr="00F251DB">
        <w:rPr>
          <w:sz w:val="24"/>
          <w:szCs w:val="24"/>
        </w:rPr>
        <w:t xml:space="preserve"> Work closely with town officials, law enforcement, and the public to explain ordinance requirements and resolve compliance issues.</w:t>
      </w:r>
    </w:p>
    <w:p w14:paraId="63AEE995" w14:textId="77777777" w:rsidR="00F251DB" w:rsidRPr="00F251DB" w:rsidRDefault="00F251DB" w:rsidP="00F251DB">
      <w:pPr>
        <w:numPr>
          <w:ilvl w:val="0"/>
          <w:numId w:val="1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Follow-Up:</w:t>
      </w:r>
      <w:r w:rsidRPr="00F251DB">
        <w:rPr>
          <w:sz w:val="24"/>
          <w:szCs w:val="24"/>
        </w:rPr>
        <w:t xml:space="preserve"> Re-inspect properties to ensure compliance with issued notices and prepare reports for municipal boards or attorneys as needed.</w:t>
      </w:r>
    </w:p>
    <w:p w14:paraId="4843D298" w14:textId="77777777" w:rsidR="00F251DB" w:rsidRPr="00F251DB" w:rsidRDefault="00F251DB" w:rsidP="00F251DB">
      <w:pPr>
        <w:numPr>
          <w:ilvl w:val="0"/>
          <w:numId w:val="1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Court/Testimony:</w:t>
      </w:r>
      <w:r w:rsidRPr="00F251DB">
        <w:rPr>
          <w:sz w:val="24"/>
          <w:szCs w:val="24"/>
        </w:rPr>
        <w:t xml:space="preserve"> Prepare case documentation and, when required, testify in court or at hearings related to ordinance violations.</w:t>
      </w:r>
    </w:p>
    <w:p w14:paraId="3D7E3824" w14:textId="65B8193B" w:rsidR="00F251DB" w:rsidRPr="008F5DCE" w:rsidRDefault="00F251DB" w:rsidP="008F5DCE">
      <w:pPr>
        <w:numPr>
          <w:ilvl w:val="0"/>
          <w:numId w:val="1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Public Relations:</w:t>
      </w:r>
      <w:r w:rsidRPr="00F251DB">
        <w:rPr>
          <w:sz w:val="24"/>
          <w:szCs w:val="24"/>
        </w:rPr>
        <w:t xml:space="preserve"> Provide courteous, impartial, and informative service to residents and businesses.</w:t>
      </w:r>
    </w:p>
    <w:p w14:paraId="2E3C896E" w14:textId="5F70DAF2" w:rsidR="00F251DB" w:rsidRPr="00F251DB" w:rsidRDefault="00F251DB" w:rsidP="00F251DB">
      <w:pPr>
        <w:numPr>
          <w:ilvl w:val="0"/>
          <w:numId w:val="1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Other Duties:</w:t>
      </w:r>
      <w:r w:rsidRPr="00F251DB">
        <w:rPr>
          <w:sz w:val="24"/>
          <w:szCs w:val="24"/>
        </w:rPr>
        <w:t xml:space="preserve"> Perform additional related duties as assigned by the municipal board or clerks.</w:t>
      </w:r>
    </w:p>
    <w:p w14:paraId="63711E52" w14:textId="77777777" w:rsidR="00F251DB" w:rsidRPr="00F251DB" w:rsidRDefault="00000000" w:rsidP="00F251DB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2312BEFE">
          <v:rect id="_x0000_i1027" style="width:0;height:1.5pt" o:hralign="center" o:hrstd="t" o:hr="t" fillcolor="#a0a0a0" stroked="f"/>
        </w:pict>
      </w:r>
    </w:p>
    <w:p w14:paraId="05A51612" w14:textId="77777777" w:rsidR="00F251DB" w:rsidRPr="00F251DB" w:rsidRDefault="00F251DB" w:rsidP="00F251DB">
      <w:pPr>
        <w:rPr>
          <w:b/>
          <w:bCs/>
          <w:sz w:val="24"/>
          <w:szCs w:val="24"/>
        </w:rPr>
      </w:pPr>
      <w:r w:rsidRPr="00F251DB">
        <w:rPr>
          <w:b/>
          <w:bCs/>
          <w:sz w:val="24"/>
          <w:szCs w:val="24"/>
        </w:rPr>
        <w:t>Qualifications:</w:t>
      </w:r>
    </w:p>
    <w:p w14:paraId="294C61B2" w14:textId="77777777" w:rsidR="00F251DB" w:rsidRPr="00F251DB" w:rsidRDefault="00F251DB" w:rsidP="00F251DB">
      <w:pPr>
        <w:numPr>
          <w:ilvl w:val="0"/>
          <w:numId w:val="2"/>
        </w:numPr>
        <w:rPr>
          <w:sz w:val="24"/>
          <w:szCs w:val="24"/>
        </w:rPr>
      </w:pPr>
      <w:r w:rsidRPr="00F251DB">
        <w:rPr>
          <w:sz w:val="24"/>
          <w:szCs w:val="24"/>
        </w:rPr>
        <w:t>Knowledge of municipal ordinances, code enforcement procedures, and local government operations.</w:t>
      </w:r>
    </w:p>
    <w:p w14:paraId="724CA322" w14:textId="77777777" w:rsidR="00F251DB" w:rsidRPr="00F251DB" w:rsidRDefault="00F251DB" w:rsidP="00F251DB">
      <w:pPr>
        <w:numPr>
          <w:ilvl w:val="0"/>
          <w:numId w:val="2"/>
        </w:numPr>
        <w:rPr>
          <w:sz w:val="24"/>
          <w:szCs w:val="24"/>
        </w:rPr>
      </w:pPr>
      <w:r w:rsidRPr="00F251DB">
        <w:rPr>
          <w:sz w:val="24"/>
          <w:szCs w:val="24"/>
        </w:rPr>
        <w:t>Ability to interpret and apply municipal codes and regulations fairly and consistently.</w:t>
      </w:r>
    </w:p>
    <w:p w14:paraId="011B3568" w14:textId="77777777" w:rsidR="00F251DB" w:rsidRPr="00F251DB" w:rsidRDefault="00F251DB" w:rsidP="00F251DB">
      <w:pPr>
        <w:numPr>
          <w:ilvl w:val="0"/>
          <w:numId w:val="2"/>
        </w:numPr>
        <w:rPr>
          <w:sz w:val="24"/>
          <w:szCs w:val="24"/>
        </w:rPr>
      </w:pPr>
      <w:r w:rsidRPr="00F251DB">
        <w:rPr>
          <w:sz w:val="24"/>
          <w:szCs w:val="24"/>
        </w:rPr>
        <w:t>Strong written and verbal communication skills.</w:t>
      </w:r>
    </w:p>
    <w:p w14:paraId="0BDC998C" w14:textId="77777777" w:rsidR="00F251DB" w:rsidRDefault="00F251DB" w:rsidP="00F251DB">
      <w:pPr>
        <w:numPr>
          <w:ilvl w:val="0"/>
          <w:numId w:val="2"/>
        </w:numPr>
        <w:rPr>
          <w:sz w:val="24"/>
          <w:szCs w:val="24"/>
        </w:rPr>
      </w:pPr>
      <w:r w:rsidRPr="00F251DB">
        <w:rPr>
          <w:sz w:val="24"/>
          <w:szCs w:val="24"/>
        </w:rPr>
        <w:t>Ability to work independently, manage time effectively, and handle confidential matters with discretion.</w:t>
      </w:r>
    </w:p>
    <w:p w14:paraId="37A1C986" w14:textId="653F7BDF" w:rsidR="00EC7EC7" w:rsidRPr="00F251DB" w:rsidRDefault="00EC7EC7" w:rsidP="00F251D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Strong attention to detail required.</w:t>
      </w:r>
    </w:p>
    <w:p w14:paraId="28FB3D45" w14:textId="77777777" w:rsidR="00F251DB" w:rsidRDefault="00F251DB" w:rsidP="00F251DB">
      <w:pPr>
        <w:numPr>
          <w:ilvl w:val="0"/>
          <w:numId w:val="2"/>
        </w:numPr>
        <w:rPr>
          <w:sz w:val="24"/>
          <w:szCs w:val="24"/>
        </w:rPr>
      </w:pPr>
      <w:r w:rsidRPr="00F251DB">
        <w:rPr>
          <w:sz w:val="24"/>
          <w:szCs w:val="24"/>
        </w:rPr>
        <w:t>Valid driver’s license required.</w:t>
      </w:r>
    </w:p>
    <w:p w14:paraId="7CE130CF" w14:textId="4F2AF1E5" w:rsidR="00933488" w:rsidRPr="00F251DB" w:rsidRDefault="00933488" w:rsidP="00F251D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Experience with computer programs (Microsoft Word, Excel)</w:t>
      </w:r>
      <w:r w:rsidR="00A07829">
        <w:rPr>
          <w:sz w:val="24"/>
          <w:szCs w:val="24"/>
        </w:rPr>
        <w:t xml:space="preserve"> </w:t>
      </w:r>
      <w:r w:rsidR="00AD24CB">
        <w:rPr>
          <w:sz w:val="24"/>
          <w:szCs w:val="24"/>
        </w:rPr>
        <w:t xml:space="preserve">smartphone </w:t>
      </w:r>
      <w:r w:rsidR="00A07829">
        <w:rPr>
          <w:sz w:val="24"/>
          <w:szCs w:val="24"/>
        </w:rPr>
        <w:t>and digital cameras.</w:t>
      </w:r>
    </w:p>
    <w:p w14:paraId="496A41E4" w14:textId="77777777" w:rsidR="00F251DB" w:rsidRPr="00F251DB" w:rsidRDefault="00F251DB" w:rsidP="00F251DB">
      <w:pPr>
        <w:numPr>
          <w:ilvl w:val="0"/>
          <w:numId w:val="2"/>
        </w:numPr>
        <w:rPr>
          <w:sz w:val="24"/>
          <w:szCs w:val="24"/>
        </w:rPr>
      </w:pPr>
      <w:r w:rsidRPr="00F251DB">
        <w:rPr>
          <w:sz w:val="24"/>
          <w:szCs w:val="24"/>
        </w:rPr>
        <w:t>Prior experience in code enforcement, law enforcement, inspection, or municipal government preferred but not required.</w:t>
      </w:r>
    </w:p>
    <w:p w14:paraId="0C6EA468" w14:textId="77777777" w:rsidR="00F251DB" w:rsidRPr="00F251DB" w:rsidRDefault="00000000" w:rsidP="00F251DB">
      <w:pPr>
        <w:rPr>
          <w:sz w:val="24"/>
          <w:szCs w:val="24"/>
        </w:rPr>
      </w:pPr>
      <w:r>
        <w:rPr>
          <w:sz w:val="24"/>
          <w:szCs w:val="24"/>
        </w:rPr>
        <w:pict w14:anchorId="2135CF5F">
          <v:rect id="_x0000_i1028" style="width:0;height:1.5pt" o:hralign="center" o:hrstd="t" o:hr="t" fillcolor="#a0a0a0" stroked="f"/>
        </w:pict>
      </w:r>
    </w:p>
    <w:p w14:paraId="0BA5DA0A" w14:textId="77777777" w:rsidR="00F251DB" w:rsidRPr="00F251DB" w:rsidRDefault="00F251DB" w:rsidP="00F251DB">
      <w:pPr>
        <w:rPr>
          <w:b/>
          <w:bCs/>
          <w:sz w:val="24"/>
          <w:szCs w:val="24"/>
        </w:rPr>
      </w:pPr>
      <w:r w:rsidRPr="00F251DB">
        <w:rPr>
          <w:b/>
          <w:bCs/>
          <w:sz w:val="24"/>
          <w:szCs w:val="24"/>
        </w:rPr>
        <w:t>Work Schedule, Compensation &amp; Equipment:</w:t>
      </w:r>
    </w:p>
    <w:p w14:paraId="74AA6435" w14:textId="49F4F2F7" w:rsidR="00F251DB" w:rsidRPr="00F251DB" w:rsidRDefault="00F251DB" w:rsidP="00F251DB">
      <w:pPr>
        <w:numPr>
          <w:ilvl w:val="0"/>
          <w:numId w:val="3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Status:</w:t>
      </w:r>
      <w:r w:rsidRPr="00F251DB">
        <w:rPr>
          <w:sz w:val="24"/>
          <w:szCs w:val="24"/>
        </w:rPr>
        <w:t xml:space="preserve"> Hourly, part-time, on an as-needed basis (hours vary depending on complaint volume and enforcement needs</w:t>
      </w:r>
      <w:r w:rsidR="00EE4159">
        <w:rPr>
          <w:sz w:val="24"/>
          <w:szCs w:val="24"/>
        </w:rPr>
        <w:t xml:space="preserve">, avg. </w:t>
      </w:r>
      <w:r w:rsidR="00F179AC">
        <w:rPr>
          <w:sz w:val="24"/>
          <w:szCs w:val="24"/>
        </w:rPr>
        <w:t>8-10</w:t>
      </w:r>
      <w:r w:rsidR="00EE4159">
        <w:rPr>
          <w:sz w:val="24"/>
          <w:szCs w:val="24"/>
        </w:rPr>
        <w:t xml:space="preserve"> hours per month</w:t>
      </w:r>
      <w:r w:rsidRPr="00F251DB">
        <w:rPr>
          <w:sz w:val="24"/>
          <w:szCs w:val="24"/>
        </w:rPr>
        <w:t>).</w:t>
      </w:r>
    </w:p>
    <w:p w14:paraId="47D33665" w14:textId="59B955D2" w:rsidR="00F251DB" w:rsidRPr="00F251DB" w:rsidRDefault="00F251DB" w:rsidP="00F251DB">
      <w:pPr>
        <w:numPr>
          <w:ilvl w:val="0"/>
          <w:numId w:val="3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Compensation:</w:t>
      </w:r>
      <w:r w:rsidRPr="00F251DB">
        <w:rPr>
          <w:sz w:val="24"/>
          <w:szCs w:val="24"/>
        </w:rPr>
        <w:t xml:space="preserve"> </w:t>
      </w:r>
      <w:r w:rsidR="005E0400">
        <w:rPr>
          <w:sz w:val="24"/>
          <w:szCs w:val="24"/>
        </w:rPr>
        <w:t>$</w:t>
      </w:r>
      <w:r w:rsidR="00F179AC">
        <w:rPr>
          <w:sz w:val="24"/>
          <w:szCs w:val="24"/>
        </w:rPr>
        <w:t>4</w:t>
      </w:r>
      <w:r w:rsidR="00715F8C">
        <w:rPr>
          <w:sz w:val="24"/>
          <w:szCs w:val="24"/>
        </w:rPr>
        <w:t>0</w:t>
      </w:r>
    </w:p>
    <w:p w14:paraId="0CDAA553" w14:textId="191202A1" w:rsidR="00F251DB" w:rsidRPr="00F251DB" w:rsidRDefault="00F251DB" w:rsidP="00F251DB">
      <w:pPr>
        <w:numPr>
          <w:ilvl w:val="0"/>
          <w:numId w:val="3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Work Location:</w:t>
      </w:r>
      <w:r w:rsidRPr="00F251DB">
        <w:rPr>
          <w:sz w:val="24"/>
          <w:szCs w:val="24"/>
        </w:rPr>
        <w:t xml:space="preserve"> Within the </w:t>
      </w:r>
      <w:r w:rsidR="00330B30">
        <w:rPr>
          <w:sz w:val="24"/>
          <w:szCs w:val="24"/>
        </w:rPr>
        <w:t>village of Davis limits</w:t>
      </w:r>
      <w:r w:rsidRPr="00F251DB">
        <w:rPr>
          <w:sz w:val="24"/>
          <w:szCs w:val="24"/>
        </w:rPr>
        <w:t>.</w:t>
      </w:r>
    </w:p>
    <w:p w14:paraId="3B051275" w14:textId="41127C46" w:rsidR="00F251DB" w:rsidRPr="00F251DB" w:rsidRDefault="00F251DB" w:rsidP="00F251DB">
      <w:pPr>
        <w:numPr>
          <w:ilvl w:val="0"/>
          <w:numId w:val="3"/>
        </w:numPr>
        <w:rPr>
          <w:sz w:val="24"/>
          <w:szCs w:val="24"/>
        </w:rPr>
      </w:pPr>
      <w:r w:rsidRPr="00F251DB">
        <w:rPr>
          <w:b/>
          <w:bCs/>
          <w:sz w:val="24"/>
          <w:szCs w:val="24"/>
        </w:rPr>
        <w:t>Vehicle:</w:t>
      </w:r>
      <w:r w:rsidRPr="00F251DB">
        <w:rPr>
          <w:sz w:val="24"/>
          <w:szCs w:val="24"/>
        </w:rPr>
        <w:t xml:space="preserve"> A municipal vehicle will be </w:t>
      </w:r>
      <w:r w:rsidR="00A07829" w:rsidRPr="00F251DB">
        <w:rPr>
          <w:sz w:val="24"/>
          <w:szCs w:val="24"/>
        </w:rPr>
        <w:t>provided</w:t>
      </w:r>
      <w:r w:rsidRPr="00F251DB">
        <w:rPr>
          <w:sz w:val="24"/>
          <w:szCs w:val="24"/>
        </w:rPr>
        <w:t xml:space="preserve"> during working hours for official duties, including inspections.</w:t>
      </w:r>
    </w:p>
    <w:p w14:paraId="7A6522E1" w14:textId="77777777" w:rsidR="0062212E" w:rsidRPr="00F251DB" w:rsidRDefault="0062212E">
      <w:pPr>
        <w:rPr>
          <w:sz w:val="24"/>
          <w:szCs w:val="24"/>
        </w:rPr>
      </w:pPr>
    </w:p>
    <w:sectPr w:rsidR="0062212E" w:rsidRPr="00F25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1039"/>
    <w:multiLevelType w:val="multilevel"/>
    <w:tmpl w:val="FA36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82DAE"/>
    <w:multiLevelType w:val="multilevel"/>
    <w:tmpl w:val="65B6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B1C34"/>
    <w:multiLevelType w:val="multilevel"/>
    <w:tmpl w:val="4DFA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175872">
    <w:abstractNumId w:val="0"/>
  </w:num>
  <w:num w:numId="2" w16cid:durableId="1327129077">
    <w:abstractNumId w:val="2"/>
  </w:num>
  <w:num w:numId="3" w16cid:durableId="176537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DB"/>
    <w:rsid w:val="000176AA"/>
    <w:rsid w:val="00051633"/>
    <w:rsid w:val="000F01FA"/>
    <w:rsid w:val="00126827"/>
    <w:rsid w:val="001537E8"/>
    <w:rsid w:val="00177094"/>
    <w:rsid w:val="00184686"/>
    <w:rsid w:val="001A4F6A"/>
    <w:rsid w:val="00281729"/>
    <w:rsid w:val="002D3FD8"/>
    <w:rsid w:val="002D4E84"/>
    <w:rsid w:val="00330B30"/>
    <w:rsid w:val="003346BB"/>
    <w:rsid w:val="00386B5A"/>
    <w:rsid w:val="003B4D1B"/>
    <w:rsid w:val="003E19AC"/>
    <w:rsid w:val="004420CB"/>
    <w:rsid w:val="005400DB"/>
    <w:rsid w:val="005713D8"/>
    <w:rsid w:val="005C6AB9"/>
    <w:rsid w:val="005D311B"/>
    <w:rsid w:val="005E0400"/>
    <w:rsid w:val="005E12B6"/>
    <w:rsid w:val="00604EA9"/>
    <w:rsid w:val="0062212E"/>
    <w:rsid w:val="00625426"/>
    <w:rsid w:val="00691CF7"/>
    <w:rsid w:val="00715F8C"/>
    <w:rsid w:val="00790C8A"/>
    <w:rsid w:val="007A3A34"/>
    <w:rsid w:val="007B0FAA"/>
    <w:rsid w:val="00863FEA"/>
    <w:rsid w:val="00880247"/>
    <w:rsid w:val="008B2C3E"/>
    <w:rsid w:val="008C2929"/>
    <w:rsid w:val="008F5DCE"/>
    <w:rsid w:val="00933488"/>
    <w:rsid w:val="009432AF"/>
    <w:rsid w:val="00991E96"/>
    <w:rsid w:val="009D6F42"/>
    <w:rsid w:val="00A07829"/>
    <w:rsid w:val="00A1127A"/>
    <w:rsid w:val="00A74C59"/>
    <w:rsid w:val="00AA1D1A"/>
    <w:rsid w:val="00AD24CB"/>
    <w:rsid w:val="00B32804"/>
    <w:rsid w:val="00B742D1"/>
    <w:rsid w:val="00B957CF"/>
    <w:rsid w:val="00C731E5"/>
    <w:rsid w:val="00C92DE1"/>
    <w:rsid w:val="00CA7A79"/>
    <w:rsid w:val="00CD5E04"/>
    <w:rsid w:val="00D229FD"/>
    <w:rsid w:val="00D2432C"/>
    <w:rsid w:val="00D477AF"/>
    <w:rsid w:val="00E14F7E"/>
    <w:rsid w:val="00E154A5"/>
    <w:rsid w:val="00E2326D"/>
    <w:rsid w:val="00EC4BBD"/>
    <w:rsid w:val="00EC7EC7"/>
    <w:rsid w:val="00EE4159"/>
    <w:rsid w:val="00EF5E8C"/>
    <w:rsid w:val="00F179AC"/>
    <w:rsid w:val="00F251DB"/>
    <w:rsid w:val="00F51CDE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21ED"/>
  <w15:chartTrackingRefBased/>
  <w15:docId w15:val="{132EF134-49A2-4417-95F8-B3E9AB35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1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Alber</dc:creator>
  <cp:keywords/>
  <dc:description/>
  <cp:lastModifiedBy>Holly Olson</cp:lastModifiedBy>
  <cp:revision>19</cp:revision>
  <dcterms:created xsi:type="dcterms:W3CDTF">2026-03-14T20:52:00Z</dcterms:created>
  <dcterms:modified xsi:type="dcterms:W3CDTF">2026-05-24T12:19:00Z</dcterms:modified>
</cp:coreProperties>
</file>